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14D97" w14:textId="77777777" w:rsidR="008F2526" w:rsidRDefault="00FB77B3" w:rsidP="008F2526">
      <w:pPr>
        <w:spacing w:after="0" w:line="240" w:lineRule="auto"/>
        <w:jc w:val="center"/>
        <w:rPr>
          <w:rFonts w:ascii="Teko" w:eastAsia="Teko" w:hAnsi="Teko" w:cs="Tek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F733B19" wp14:editId="12AF072D">
                <wp:simplePos x="0" y="0"/>
                <wp:positionH relativeFrom="column">
                  <wp:posOffset>5753100</wp:posOffset>
                </wp:positionH>
                <wp:positionV relativeFrom="paragraph">
                  <wp:posOffset>45720</wp:posOffset>
                </wp:positionV>
                <wp:extent cx="850900" cy="821055"/>
                <wp:effectExtent l="0" t="0" r="0" b="0"/>
                <wp:wrapSquare wrapText="bothSides" distT="0" distB="0" distL="114300" distR="114300"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821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2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FF1372" w14:textId="77777777" w:rsidR="00564C10" w:rsidRDefault="00F73C1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813E7" wp14:editId="68204282">
                                  <wp:extent cx="575310" cy="575310"/>
                                  <wp:effectExtent l="0" t="0" r="0" b="0"/>
                                  <wp:docPr id="2" name="Picture 2" descr="C:\Users\hendersona\AppData\Local\Microsoft\Windows\INetCache\Content.MSO\B67CB93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endersona\AppData\Local\Microsoft\Windows\INetCache\Content.MSO\B67CB93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310" cy="575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position:absolute;left:0;text-align:left;margin-left:453pt;margin-top:3.6pt;width:67pt;height:6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" fillcolor="#e7e6e6 [3203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564C10" w:rsidRDefault="00F73C1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8A0505" wp14:editId="51EF493D">
                            <wp:extent cx="575310" cy="575310"/>
                            <wp:effectExtent l="0" t="0" r="0" b="0"/>
                            <wp:docPr id="2" name="Picture 2" descr="C:\Users\hendersona\AppData\Local\Microsoft\Windows\INetCache\Content.MSO\B67CB93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endersona\AppData\Local\Microsoft\Windows\INetCache\Content.MSO\B67CB93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310" cy="575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eko" w:eastAsia="Teko" w:hAnsi="Teko" w:cs="Teko"/>
          <w:sz w:val="36"/>
          <w:szCs w:val="36"/>
        </w:rPr>
        <w:t xml:space="preserve">PREPARING TO BE AN ENGLISH STUDENT </w:t>
      </w:r>
      <w:r w:rsidR="00F6610F">
        <w:rPr>
          <w:rFonts w:ascii="Teko" w:eastAsia="Teko" w:hAnsi="Teko" w:cs="Teko"/>
          <w:sz w:val="36"/>
          <w:szCs w:val="36"/>
        </w:rPr>
        <w:t xml:space="preserve">@ </w:t>
      </w:r>
      <w:r>
        <w:rPr>
          <w:rFonts w:ascii="Teko" w:eastAsia="Teko" w:hAnsi="Teko" w:cs="Teko"/>
          <w:sz w:val="36"/>
          <w:szCs w:val="36"/>
        </w:rPr>
        <w:t>ST. PAUL’S ACADEMY</w:t>
      </w:r>
    </w:p>
    <w:p w14:paraId="6BCA642F" w14:textId="77777777" w:rsidR="00564C10" w:rsidRDefault="00F6610F" w:rsidP="008F2526">
      <w:pPr>
        <w:spacing w:after="0" w:line="240" w:lineRule="auto"/>
        <w:jc w:val="center"/>
        <w:rPr>
          <w:rFonts w:ascii="Teko" w:eastAsia="Teko" w:hAnsi="Teko" w:cs="Teko"/>
          <w:sz w:val="36"/>
          <w:szCs w:val="36"/>
        </w:rPr>
      </w:pPr>
      <w:r w:rsidRPr="00964F2F">
        <w:rPr>
          <w:rFonts w:ascii="Century Gothic" w:eastAsia="Century Gothic" w:hAnsi="Century Gothic" w:cs="Century Gothic"/>
          <w:sz w:val="20"/>
          <w:szCs w:val="20"/>
        </w:rPr>
        <w:t xml:space="preserve">The </w:t>
      </w:r>
      <w:r w:rsidR="00FB77B3" w:rsidRPr="00964F2F">
        <w:rPr>
          <w:rFonts w:ascii="Century Gothic" w:eastAsia="Century Gothic" w:hAnsi="Century Gothic" w:cs="Century Gothic"/>
          <w:sz w:val="20"/>
          <w:szCs w:val="20"/>
        </w:rPr>
        <w:t xml:space="preserve">English </w:t>
      </w:r>
      <w:r w:rsidRPr="00964F2F">
        <w:rPr>
          <w:rFonts w:ascii="Century Gothic" w:eastAsia="Century Gothic" w:hAnsi="Century Gothic" w:cs="Century Gothic"/>
          <w:sz w:val="20"/>
          <w:szCs w:val="20"/>
        </w:rPr>
        <w:t xml:space="preserve">department at </w:t>
      </w:r>
      <w:r w:rsidR="00FB77B3" w:rsidRPr="00964F2F">
        <w:rPr>
          <w:rFonts w:ascii="Century Gothic" w:eastAsia="Century Gothic" w:hAnsi="Century Gothic" w:cs="Century Gothic"/>
          <w:sz w:val="20"/>
          <w:szCs w:val="20"/>
        </w:rPr>
        <w:t xml:space="preserve">St Paul’s Academy are excited to learn a little bit about your life and your experience of reading before you join us </w:t>
      </w:r>
      <w:r w:rsidRPr="00964F2F">
        <w:rPr>
          <w:rFonts w:ascii="Century Gothic" w:eastAsia="Century Gothic" w:hAnsi="Century Gothic" w:cs="Century Gothic"/>
          <w:sz w:val="20"/>
          <w:szCs w:val="20"/>
        </w:rPr>
        <w:t>in September</w:t>
      </w:r>
      <w:r w:rsidR="00FB77B3" w:rsidRPr="00964F2F">
        <w:rPr>
          <w:rFonts w:ascii="Century Gothic" w:eastAsia="Century Gothic" w:hAnsi="Century Gothic" w:cs="Century Gothic"/>
          <w:sz w:val="20"/>
          <w:szCs w:val="20"/>
        </w:rPr>
        <w:t xml:space="preserve">. The following tasks will give you a chance to show off your writing skills </w:t>
      </w:r>
      <w:r w:rsidR="0022356A" w:rsidRPr="00964F2F">
        <w:rPr>
          <w:rFonts w:ascii="Century Gothic" w:eastAsia="Century Gothic" w:hAnsi="Century Gothic" w:cs="Century Gothic"/>
          <w:sz w:val="20"/>
          <w:szCs w:val="20"/>
        </w:rPr>
        <w:t>and give you some ideas for reading over the summer holiday</w:t>
      </w:r>
      <w:r w:rsidR="0022356A">
        <w:rPr>
          <w:rFonts w:ascii="Century Gothic" w:eastAsia="Century Gothic" w:hAnsi="Century Gothic" w:cs="Century Gothic"/>
        </w:rPr>
        <w:t>.</w:t>
      </w:r>
    </w:p>
    <w:tbl>
      <w:tblPr>
        <w:tblpPr w:leftFromText="180" w:rightFromText="180" w:vertAnchor="text" w:horzAnchor="margin" w:tblpXSpec="center" w:tblpY="5420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9208"/>
      </w:tblGrid>
      <w:tr w:rsidR="008F2526" w:rsidRPr="00D63C0A" w14:paraId="5D8FEDE0" w14:textId="77777777" w:rsidTr="008F2526">
        <w:tc>
          <w:tcPr>
            <w:tcW w:w="2127" w:type="dxa"/>
          </w:tcPr>
          <w:p w14:paraId="4E72401B" w14:textId="77777777" w:rsidR="008F2526" w:rsidRPr="00D63C0A" w:rsidRDefault="008F2526" w:rsidP="008F2526"/>
          <w:p w14:paraId="10122E58" w14:textId="77777777" w:rsidR="008F2526" w:rsidRPr="00D63C0A" w:rsidRDefault="008F2526" w:rsidP="008F2526"/>
          <w:p w14:paraId="248893FA" w14:textId="77777777" w:rsidR="008F2526" w:rsidRPr="00D63C0A" w:rsidRDefault="008F2526" w:rsidP="008F2526">
            <w:r w:rsidRPr="00D63C0A">
              <w:rPr>
                <w:noProof/>
              </w:rPr>
              <w:drawing>
                <wp:inline distT="0" distB="0" distL="0" distR="0" wp14:anchorId="5FB312B3" wp14:editId="73E1568F">
                  <wp:extent cx="1181100" cy="1066800"/>
                  <wp:effectExtent l="0" t="0" r="0" b="0"/>
                  <wp:docPr id="58" name="image2.png" descr="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Book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A1A587" w14:textId="77777777" w:rsidR="008F2526" w:rsidRPr="00D63C0A" w:rsidRDefault="008F2526" w:rsidP="008F2526"/>
        </w:tc>
        <w:tc>
          <w:tcPr>
            <w:tcW w:w="9208" w:type="dxa"/>
          </w:tcPr>
          <w:p w14:paraId="2257FF5E" w14:textId="77777777" w:rsidR="008F2526" w:rsidRPr="00396BA5" w:rsidRDefault="008F2526" w:rsidP="008F2526">
            <w:pPr>
              <w:rPr>
                <w:rFonts w:ascii="Century Gothic" w:hAnsi="Century Gothic"/>
                <w:b/>
              </w:rPr>
            </w:pPr>
            <w:r w:rsidRPr="00396BA5">
              <w:rPr>
                <w:rFonts w:ascii="Century Gothic" w:hAnsi="Century Gothic"/>
                <w:b/>
              </w:rPr>
              <w:t>Keep reading as m</w:t>
            </w:r>
            <w:r w:rsidR="00F6610F">
              <w:rPr>
                <w:rFonts w:ascii="Century Gothic" w:hAnsi="Century Gothic"/>
                <w:b/>
              </w:rPr>
              <w:t xml:space="preserve">uch as you can over the summer. Reading </w:t>
            </w:r>
            <w:r w:rsidRPr="00396BA5">
              <w:rPr>
                <w:rFonts w:ascii="Century Gothic" w:hAnsi="Century Gothic"/>
                <w:b/>
              </w:rPr>
              <w:t>is the most important way you can prepare for secondary school in September. We have recommended some great reads below.</w:t>
            </w:r>
          </w:p>
          <w:p w14:paraId="24EC6C07" w14:textId="77777777" w:rsidR="008F2526" w:rsidRPr="003342C8" w:rsidRDefault="008F2526" w:rsidP="008F2526">
            <w:pPr>
              <w:rPr>
                <w:rFonts w:ascii="Century Gothic" w:hAnsi="Century Gothic"/>
                <w:sz w:val="20"/>
                <w:szCs w:val="20"/>
              </w:rPr>
            </w:pPr>
            <w:r w:rsidRPr="003342C8">
              <w:rPr>
                <w:rFonts w:ascii="Century Gothic" w:hAnsi="Century Gothic"/>
                <w:sz w:val="20"/>
                <w:szCs w:val="20"/>
              </w:rPr>
              <w:t>If you are a member of your local library, you can borrow e-books and audio books via these websites or you can sign up for free if you haven’t joined yet:</w:t>
            </w:r>
          </w:p>
          <w:p w14:paraId="1CF908D5" w14:textId="77777777" w:rsidR="008F2526" w:rsidRPr="003342C8" w:rsidRDefault="008F2526" w:rsidP="008F252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Greenwich:</w:t>
            </w:r>
            <w:hyperlink r:id="rId11" w:history="1">
              <w:r w:rsidR="00F73C16" w:rsidRPr="002D4382">
                <w:rPr>
                  <w:rStyle w:val="Hyperlink"/>
                  <w:sz w:val="20"/>
                  <w:szCs w:val="20"/>
                </w:rPr>
                <w:t>https://www.royalgreenwich.gov.uk/info/200231/libraries/1575/borrow_renew_and_%20reserve_books_ebooks_audiobooks_dvds_and_music</w:t>
              </w:r>
            </w:hyperlink>
          </w:p>
          <w:p w14:paraId="18D4A760" w14:textId="77777777" w:rsidR="008F2526" w:rsidRPr="00964F2F" w:rsidRDefault="008F2526" w:rsidP="008F252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Lewisham: </w:t>
            </w:r>
            <w:hyperlink r:id="rId12" w:history="1">
              <w:r w:rsidRPr="003342C8">
                <w:rPr>
                  <w:rStyle w:val="Hyperlink"/>
                  <w:sz w:val="20"/>
                  <w:szCs w:val="20"/>
                </w:rPr>
                <w:t>https://lewisham.gov.uk/myservices/libraries/elibrary</w:t>
              </w:r>
            </w:hyperlink>
          </w:p>
          <w:p w14:paraId="3125D91B" w14:textId="77777777" w:rsidR="008F2526" w:rsidRDefault="008F2526" w:rsidP="008F2526">
            <w:pPr>
              <w:rPr>
                <w:rFonts w:ascii="Century Gothic" w:hAnsi="Century Gothic"/>
                <w:sz w:val="20"/>
                <w:szCs w:val="20"/>
              </w:rPr>
            </w:pPr>
            <w:r w:rsidRPr="003342C8">
              <w:rPr>
                <w:rFonts w:ascii="Century Gothic" w:hAnsi="Century Gothic"/>
                <w:sz w:val="20"/>
                <w:szCs w:val="20"/>
              </w:rPr>
              <w:t xml:space="preserve">To read Kindle e-books you </w:t>
            </w:r>
            <w:proofErr w:type="gramStart"/>
            <w:r w:rsidRPr="003342C8">
              <w:rPr>
                <w:rFonts w:ascii="Century Gothic" w:hAnsi="Century Gothic"/>
                <w:sz w:val="20"/>
                <w:szCs w:val="20"/>
              </w:rPr>
              <w:t>don’t</w:t>
            </w:r>
            <w:proofErr w:type="gramEnd"/>
            <w:r w:rsidRPr="003342C8">
              <w:rPr>
                <w:rFonts w:ascii="Century Gothic" w:hAnsi="Century Gothic"/>
                <w:sz w:val="20"/>
                <w:szCs w:val="20"/>
              </w:rPr>
              <w:t xml:space="preserve"> need a Kindle. All that you need is an account with Amazon.co.uk (Visit amazon.co.uk and click sign in and new customer). You can then download the Kindle App for free to use on a PC, a Mac, an iPhone, an iPad, or an Android-based phone or tablet. Once you have this App, you can download Kindle books to read on whatever devices you have available. </w:t>
            </w:r>
          </w:p>
          <w:p w14:paraId="1406A260" w14:textId="77777777" w:rsidR="008F2526" w:rsidRPr="00964F2F" w:rsidRDefault="008F2526" w:rsidP="008F252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C29D9E" wp14:editId="13257F02">
                  <wp:extent cx="819150" cy="1239257"/>
                  <wp:effectExtent l="0" t="0" r="0" b="0"/>
                  <wp:docPr id="1" name="Picture 1" descr="Book Review: “Children of Blood and Bone” - Nubian Mess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ok Review: “Children of Blood and Bone” - Nubian Mess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209" cy="1255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74328A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0862394" wp14:editId="550FB2EA">
                  <wp:extent cx="752475" cy="1156038"/>
                  <wp:effectExtent l="0" t="0" r="0" b="6350"/>
                  <wp:docPr id="10" name="Picture 10" descr="The Girl of Ink and St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Girl of Ink and St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322" cy="117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4328A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564FA627" wp14:editId="48A61CA1">
                  <wp:extent cx="846455" cy="1228725"/>
                  <wp:effectExtent l="0" t="0" r="0" b="9525"/>
                  <wp:docPr id="3" name="Picture 3" descr="C:\Users\hendersona\AppData\Local\Microsoft\Windows\INetCache\Content.MSO\88DAF52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ndersona\AppData\Local\Microsoft\Windows\INetCache\Content.MSO\88DAF52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097" cy="124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74328A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7A52CFF" wp14:editId="06BC0AAE">
                  <wp:extent cx="917148" cy="1362075"/>
                  <wp:effectExtent l="0" t="0" r="0" b="0"/>
                  <wp:docPr id="5" name="Picture 5" descr="Inside Out &amp; Back Again: Amazon.co.uk: Lai, Thanhha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side Out &amp; Back Again: Amazon.co.uk: Lai, Thanhha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789" cy="13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4328A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6F27918" wp14:editId="4F1C7D49">
                  <wp:extent cx="856827" cy="1314450"/>
                  <wp:effectExtent l="0" t="0" r="635" b="0"/>
                  <wp:docPr id="11" name="Picture 11" descr="Boo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o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751" cy="132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0"/>
        <w:tblpPr w:leftFromText="180" w:rightFromText="180" w:vertAnchor="text" w:horzAnchor="margin" w:tblpXSpec="center" w:tblpY="11"/>
        <w:tblW w:w="1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9214"/>
      </w:tblGrid>
      <w:tr w:rsidR="008F2526" w14:paraId="59BCD79C" w14:textId="77777777" w:rsidTr="008F2526">
        <w:tc>
          <w:tcPr>
            <w:tcW w:w="2127" w:type="dxa"/>
          </w:tcPr>
          <w:p w14:paraId="75A5A2A2" w14:textId="77777777" w:rsidR="008F2526" w:rsidRDefault="008F2526" w:rsidP="008F2526"/>
          <w:p w14:paraId="6E5D0F25" w14:textId="77777777" w:rsidR="008F2526" w:rsidRDefault="008F2526" w:rsidP="008F2526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FF4532" wp14:editId="660E4350">
                      <wp:extent cx="304800" cy="304800"/>
                      <wp:effectExtent l="0" t="0" r="0" b="0"/>
                      <wp:docPr id="4" name="Rectangle 4" descr="Creative writing free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CD69F5" id="Rectangle 4" o:spid="_x0000_s1026" alt="Creative writing free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lHUF+ygIAANoFAAAOAAAAAAAAAAAAAAAAAC4CAABkcnMvZTJvRG9jLnhtbFBLAQItABQA&#10;BgAIAAAAIQBMoOks2AAAAAM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C393E16" wp14:editId="4B0FACA8">
                  <wp:extent cx="1190625" cy="1190625"/>
                  <wp:effectExtent l="0" t="0" r="9525" b="9525"/>
                  <wp:docPr id="7" name="Picture 7" descr="Hobby, note, paper, pen, writer, writ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bby, note, paper, pen, writer, writ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5F7AA1" wp14:editId="70F044E8">
                      <wp:extent cx="304800" cy="304800"/>
                      <wp:effectExtent l="0" t="0" r="0" b="0"/>
                      <wp:docPr id="6" name="Rectangle 6" descr="Creative writing free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6E706" id="Rectangle 6" o:spid="_x0000_s1026" alt="Creative writing free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G6RHmygIAANoFAAAOAAAAAAAAAAAAAAAAAC4CAABkcnMvZTJvRG9jLnhtbFBLAQItABQA&#10;BgAIAAAAIQBMoOks2AAAAAM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14" w:type="dxa"/>
          </w:tcPr>
          <w:p w14:paraId="031AE6AC" w14:textId="77777777" w:rsidR="008F2526" w:rsidRPr="00964F2F" w:rsidRDefault="008F2526" w:rsidP="008F2526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964F2F">
              <w:rPr>
                <w:rFonts w:ascii="Century Gothic" w:hAnsi="Century Gothic"/>
                <w:b/>
                <w:sz w:val="20"/>
                <w:szCs w:val="20"/>
                <w:u w:val="single"/>
              </w:rPr>
              <w:t>Choose 2 of the following writing tasks to complete:</w:t>
            </w:r>
          </w:p>
          <w:p w14:paraId="3A0FFB13" w14:textId="77777777" w:rsidR="008F2526" w:rsidRPr="00964F2F" w:rsidRDefault="008F2526" w:rsidP="008F252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21FD04A" w14:textId="77777777" w:rsidR="008F2526" w:rsidRPr="00964F2F" w:rsidRDefault="008F2526" w:rsidP="008F2526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ascii="Century Gothic" w:hAnsi="Century Gothic"/>
                <w:iCs w:val="0"/>
                <w:sz w:val="20"/>
                <w:szCs w:val="20"/>
              </w:rPr>
            </w:pPr>
            <w:r w:rsidRPr="00964F2F"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  <w:t>Write a powerful speech on something you feel passionate about. It might be a local issue, something global or a topic relevant to only you.</w:t>
            </w:r>
          </w:p>
          <w:p w14:paraId="69865CD4" w14:textId="77777777" w:rsidR="008F2526" w:rsidRPr="00964F2F" w:rsidRDefault="008F2526" w:rsidP="008F2526">
            <w:pPr>
              <w:pStyle w:val="ListParagraph"/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62A428D3" w14:textId="77777777" w:rsidR="008F2526" w:rsidRPr="00964F2F" w:rsidRDefault="008F2526" w:rsidP="008F2526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964F2F"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  <w:t>Write a letter or postcard to your new English teacher telling them about a novel, story or series you loved in Year 6. What did you learn from the story and which character did you enjoy meeting?</w:t>
            </w:r>
          </w:p>
          <w:p w14:paraId="4EBF1180" w14:textId="77777777" w:rsidR="008F2526" w:rsidRPr="00964F2F" w:rsidRDefault="008F2526" w:rsidP="008F2526">
            <w:pPr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</w:pPr>
          </w:p>
          <w:p w14:paraId="130F3617" w14:textId="77777777" w:rsidR="008F2526" w:rsidRPr="00964F2F" w:rsidRDefault="008F2526" w:rsidP="008F2526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964F2F"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  <w:t>Write your own autobiography. You might include: • When and where you were born • Important events in your life and how they made you into the person you are now • Things you would have done differently, if you had the chance • What your hopes are for the future.</w:t>
            </w:r>
          </w:p>
          <w:p w14:paraId="499ADAFC" w14:textId="77777777" w:rsidR="008F2526" w:rsidRPr="00964F2F" w:rsidRDefault="008F2526" w:rsidP="008F2526">
            <w:pPr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</w:pPr>
          </w:p>
          <w:p w14:paraId="54CFCC17" w14:textId="77777777" w:rsidR="008F2526" w:rsidRPr="00964F2F" w:rsidRDefault="008F2526" w:rsidP="008F2526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964F2F"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Write a reply to the letter from current Year 7 students to Year 6 students that is on the SPA website. Use this as an opportunity to introduce yourself and ask any questions that you might have about starting at </w:t>
            </w:r>
            <w:proofErr w:type="spellStart"/>
            <w:r w:rsidRPr="00964F2F"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  <w:t>St.Paul’s</w:t>
            </w:r>
            <w:proofErr w:type="spellEnd"/>
            <w:r w:rsidRPr="00964F2F"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in September.</w:t>
            </w:r>
          </w:p>
          <w:p w14:paraId="42D56054" w14:textId="77777777" w:rsidR="008F2526" w:rsidRPr="00964F2F" w:rsidRDefault="008F2526" w:rsidP="008F2526">
            <w:pPr>
              <w:pStyle w:val="ListParagraph"/>
              <w:rPr>
                <w:rStyle w:val="Emphasis"/>
                <w:rFonts w:ascii="Century Gothic" w:hAnsi="Century Gothic"/>
                <w:i w:val="0"/>
                <w:color w:val="000000"/>
                <w:sz w:val="20"/>
                <w:szCs w:val="20"/>
                <w:shd w:val="clear" w:color="auto" w:fill="FFFFFF"/>
              </w:rPr>
            </w:pPr>
          </w:p>
          <w:p w14:paraId="0EDD456B" w14:textId="77FC9574" w:rsidR="008F2526" w:rsidRPr="00F6610F" w:rsidRDefault="008F2526" w:rsidP="008F2526">
            <w:pPr>
              <w:rPr>
                <w:rFonts w:ascii="Century Gothic" w:hAnsi="Century Gothic"/>
                <w:b/>
                <w:iCs/>
                <w:color w:val="000000"/>
                <w:shd w:val="clear" w:color="auto" w:fill="FFFFFF"/>
              </w:rPr>
            </w:pPr>
            <w:r w:rsidRPr="00F6610F">
              <w:rPr>
                <w:rStyle w:val="Emphasis"/>
                <w:rFonts w:ascii="Century Gothic" w:hAnsi="Century Gothic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Email your work to Miss Duffy at </w:t>
            </w:r>
            <w:hyperlink r:id="rId19" w:history="1">
              <w:r w:rsidRPr="00F6610F">
                <w:rPr>
                  <w:rStyle w:val="Hyperlink"/>
                  <w:rFonts w:ascii="Century Gothic" w:hAnsi="Century Gothic"/>
                  <w:b/>
                  <w:sz w:val="20"/>
                  <w:szCs w:val="20"/>
                  <w:shd w:val="clear" w:color="auto" w:fill="FFFFFF"/>
                </w:rPr>
                <w:t>carol.duffy@stpauls.greenwich.sch.uk</w:t>
              </w:r>
            </w:hyperlink>
            <w:r w:rsidR="00A2213C">
              <w:rPr>
                <w:rStyle w:val="Hyperlink"/>
                <w:rFonts w:ascii="Century Gothic" w:hAnsi="Century Gothic"/>
                <w:bCs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r w:rsidR="00A2213C" w:rsidRPr="00A2213C">
              <w:rPr>
                <w:rStyle w:val="Hyperlink"/>
                <w:rFonts w:ascii="Century Gothic" w:hAnsi="Century Gothic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post it back to us along with your ‘Helpful Hand’</w:t>
            </w:r>
            <w:r w:rsidRPr="00A2213C">
              <w:rPr>
                <w:rStyle w:val="Emphasis"/>
                <w:rFonts w:ascii="Century Gothic" w:hAnsi="Century Gothic"/>
                <w:b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Pr="00F6610F">
              <w:rPr>
                <w:rStyle w:val="Emphasis"/>
                <w:rFonts w:ascii="Century Gothic" w:hAnsi="Century Gothic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>or bring handwritten work with you in September.</w:t>
            </w:r>
          </w:p>
        </w:tc>
      </w:tr>
    </w:tbl>
    <w:p w14:paraId="3CA86F49" w14:textId="6D37EBB7" w:rsidR="00396BA5" w:rsidRDefault="00396BA5"/>
    <w:p w14:paraId="24C227C7" w14:textId="3386E885" w:rsidR="00396BA5" w:rsidRPr="00396BA5" w:rsidRDefault="00A2213C" w:rsidP="00396BA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C3509" wp14:editId="25E48DF7">
                <wp:simplePos x="0" y="0"/>
                <wp:positionH relativeFrom="column">
                  <wp:posOffset>-91440</wp:posOffset>
                </wp:positionH>
                <wp:positionV relativeFrom="paragraph">
                  <wp:posOffset>4485005</wp:posOffset>
                </wp:positionV>
                <wp:extent cx="1038225" cy="792480"/>
                <wp:effectExtent l="0" t="0" r="28575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01C797" w14:textId="77777777" w:rsidR="00F73C16" w:rsidRDefault="00F73C16">
                            <w:r w:rsidRPr="003A1AFF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38A45AE8" wp14:editId="14403C6B">
                                  <wp:extent cx="848995" cy="732466"/>
                                  <wp:effectExtent l="0" t="0" r="8255" b="0"/>
                                  <wp:docPr id="68" name="image6.png" descr="Televis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6.png" descr="Television"/>
                                          <pic:cNvPicPr preferRelativeResize="0"/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995" cy="732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C350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-7.2pt;margin-top:353.15pt;width:81.75pt;height:62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" fillcolor="white [3201]" strokecolor="white [3212]" strokeweight=".5pt">
                <v:textbox>
                  <w:txbxContent>
                    <w:p w14:paraId="2001C797" w14:textId="77777777" w:rsidR="00F73C16" w:rsidRDefault="00F73C16">
                      <w:r w:rsidRPr="003A1AFF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38A45AE8" wp14:editId="14403C6B">
                            <wp:extent cx="848995" cy="732466"/>
                            <wp:effectExtent l="0" t="0" r="8255" b="0"/>
                            <wp:docPr id="68" name="image6.png" descr="Televisi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6.png" descr="Television"/>
                                    <pic:cNvPicPr preferRelativeResize="0"/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995" cy="73246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8BF3D" wp14:editId="1B3BBFAE">
                <wp:simplePos x="0" y="0"/>
                <wp:positionH relativeFrom="column">
                  <wp:posOffset>1066800</wp:posOffset>
                </wp:positionH>
                <wp:positionV relativeFrom="paragraph">
                  <wp:posOffset>4370705</wp:posOffset>
                </wp:positionV>
                <wp:extent cx="7620" cy="1354455"/>
                <wp:effectExtent l="0" t="0" r="30480" b="361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354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73844" id="Straight Connector 1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344.15pt" to="84.6pt,4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F73C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070FE" wp14:editId="5B709B6F">
                <wp:simplePos x="0" y="0"/>
                <wp:positionH relativeFrom="column">
                  <wp:posOffset>-243840</wp:posOffset>
                </wp:positionH>
                <wp:positionV relativeFrom="paragraph">
                  <wp:posOffset>4363085</wp:posOffset>
                </wp:positionV>
                <wp:extent cx="7162800" cy="1356360"/>
                <wp:effectExtent l="0" t="0" r="1905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5D645" w14:textId="77777777" w:rsidR="00F73C16" w:rsidRPr="00F73C16" w:rsidRDefault="00F73C16" w:rsidP="00F73C16">
                            <w:pPr>
                              <w:spacing w:after="0" w:line="240" w:lineRule="auto"/>
                              <w:ind w:left="720" w:firstLine="720"/>
                              <w:jc w:val="center"/>
                              <w:rPr>
                                <w:rFonts w:ascii="Century Gothic" w:eastAsia="Kaushan Script" w:hAnsi="Century Gothic" w:cs="Kaushan Scrip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entury Gothic" w:eastAsia="Kaushan Script" w:hAnsi="Century Gothic" w:cs="Kaushan Script"/>
                                <w:b/>
                                <w:u w:val="single"/>
                              </w:rPr>
                              <w:t xml:space="preserve">  </w:t>
                            </w:r>
                            <w:r w:rsidRPr="00F73C16">
                              <w:rPr>
                                <w:rFonts w:ascii="Century Gothic" w:eastAsia="Kaushan Script" w:hAnsi="Century Gothic" w:cs="Kaushan Script"/>
                                <w:b/>
                              </w:rPr>
                              <w:t xml:space="preserve">     </w:t>
                            </w:r>
                            <w:r w:rsidRPr="00F73C16">
                              <w:rPr>
                                <w:rFonts w:ascii="Century Gothic" w:eastAsia="Kaushan Script" w:hAnsi="Century Gothic" w:cs="Kaushan Script"/>
                                <w:b/>
                                <w:u w:val="single"/>
                              </w:rPr>
                              <w:t>Click below to visit some websites that will help you to prepare for English in Year 7</w:t>
                            </w:r>
                          </w:p>
                          <w:p w14:paraId="5379D834" w14:textId="77777777" w:rsidR="00F73C16" w:rsidRPr="00F73C16" w:rsidRDefault="00F73C16" w:rsidP="00F73C16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F73C16">
                              <w:rPr>
                                <w:rFonts w:ascii="Century Gothic" w:hAnsi="Century Gothic"/>
                              </w:rPr>
                              <w:t>How to investigate language in non-fiction texts</w:t>
                            </w:r>
                          </w:p>
                          <w:p w14:paraId="04681325" w14:textId="77777777" w:rsidR="00F73C16" w:rsidRPr="00F73C16" w:rsidRDefault="00A2213C" w:rsidP="00F73C16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rFonts w:ascii="Century Gothic" w:eastAsia="Kaushan Script" w:hAnsi="Century Gothic" w:cs="Kaushan Script"/>
                              </w:rPr>
                            </w:pPr>
                            <w:hyperlink r:id="rId21" w:history="1">
                              <w:r w:rsidR="00F73C16" w:rsidRPr="00F73C16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https://www.bbc.co.uk/bitesize/topics/zfwpd6f/articles/z4d4xyc</w:t>
                              </w:r>
                            </w:hyperlink>
                          </w:p>
                          <w:p w14:paraId="27B31429" w14:textId="77777777" w:rsidR="00F73C16" w:rsidRPr="00F73C16" w:rsidRDefault="00F73C16" w:rsidP="00F73C1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F73C16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F73C16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F73C16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F73C16">
                              <w:rPr>
                                <w:rFonts w:ascii="Century Gothic" w:hAnsi="Century Gothic"/>
                              </w:rPr>
                              <w:t>How to investigate language in fiction texts</w:t>
                            </w:r>
                          </w:p>
                          <w:p w14:paraId="1C1938B2" w14:textId="77777777" w:rsidR="00F73C16" w:rsidRPr="00F73C16" w:rsidRDefault="00A2213C" w:rsidP="00F73C16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hyperlink r:id="rId22" w:history="1">
                              <w:r w:rsidR="00F73C16" w:rsidRPr="00F73C16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https://www.bbc.co.uk/bitesize/topics/zfdh8xs/articles/z6w4xyc</w:t>
                              </w:r>
                            </w:hyperlink>
                          </w:p>
                          <w:p w14:paraId="0EA0C94D" w14:textId="77777777" w:rsidR="00F73C16" w:rsidRPr="00F73C16" w:rsidRDefault="00F73C16" w:rsidP="00F73C1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Kaushan Script" w:hAnsi="Century Gothic" w:cs="Kaushan Script"/>
                              </w:rPr>
                            </w:pPr>
                            <w:r w:rsidRPr="00F73C16">
                              <w:rPr>
                                <w:rFonts w:ascii="Century Gothic" w:eastAsia="Kaushan Script" w:hAnsi="Century Gothic" w:cs="Kaushan Script"/>
                              </w:rPr>
                              <w:t>How to memorise tricky spellings</w:t>
                            </w:r>
                          </w:p>
                          <w:p w14:paraId="49575122" w14:textId="77777777" w:rsidR="00F73C16" w:rsidRPr="00F73C16" w:rsidRDefault="00A2213C" w:rsidP="00F73C16">
                            <w:pPr>
                              <w:ind w:left="1440" w:firstLine="720"/>
                              <w:jc w:val="center"/>
                              <w:rPr>
                                <w:sz w:val="24"/>
                              </w:rPr>
                            </w:pPr>
                            <w:hyperlink r:id="rId23" w:history="1">
                              <w:r w:rsidR="00F73C16" w:rsidRPr="00F73C16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https://www.bbc.co.uk/bitesize/topics/zbmv2sg/articles/zjxqf4j</w:t>
                              </w:r>
                            </w:hyperlink>
                          </w:p>
                          <w:p w14:paraId="35D06E1A" w14:textId="77777777" w:rsidR="00F73C16" w:rsidRDefault="00F73C16" w:rsidP="00F73C16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70FE" id="Text Box 12" o:spid="_x0000_s1028" type="#_x0000_t202" style="position:absolute;margin-left:-19.2pt;margin-top:343.55pt;width:564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" fillcolor="white [3201]" strokeweight=".5pt">
                <v:textbox>
                  <w:txbxContent>
                    <w:p w14:paraId="3285D645" w14:textId="77777777" w:rsidR="00F73C16" w:rsidRPr="00F73C16" w:rsidRDefault="00F73C16" w:rsidP="00F73C16">
                      <w:pPr>
                        <w:spacing w:after="0" w:line="240" w:lineRule="auto"/>
                        <w:ind w:left="720" w:firstLine="720"/>
                        <w:jc w:val="center"/>
                        <w:rPr>
                          <w:rFonts w:ascii="Century Gothic" w:eastAsia="Kaushan Script" w:hAnsi="Century Gothic" w:cs="Kaushan Script"/>
                          <w:b/>
                          <w:u w:val="single"/>
                        </w:rPr>
                      </w:pPr>
                      <w:r>
                        <w:rPr>
                          <w:rFonts w:ascii="Century Gothic" w:eastAsia="Kaushan Script" w:hAnsi="Century Gothic" w:cs="Kaushan Script"/>
                          <w:b/>
                          <w:u w:val="single"/>
                        </w:rPr>
                        <w:t xml:space="preserve">  </w:t>
                      </w:r>
                      <w:r w:rsidRPr="00F73C16">
                        <w:rPr>
                          <w:rFonts w:ascii="Century Gothic" w:eastAsia="Kaushan Script" w:hAnsi="Century Gothic" w:cs="Kaushan Script"/>
                          <w:b/>
                        </w:rPr>
                        <w:t xml:space="preserve">     </w:t>
                      </w:r>
                      <w:r w:rsidRPr="00F73C16">
                        <w:rPr>
                          <w:rFonts w:ascii="Century Gothic" w:eastAsia="Kaushan Script" w:hAnsi="Century Gothic" w:cs="Kaushan Script"/>
                          <w:b/>
                          <w:u w:val="single"/>
                        </w:rPr>
                        <w:t>Click below to visit some websites that will help you to prepare for English in Year 7</w:t>
                      </w:r>
                    </w:p>
                    <w:p w14:paraId="5379D834" w14:textId="77777777" w:rsidR="00F73C16" w:rsidRPr="00F73C16" w:rsidRDefault="00F73C16" w:rsidP="00F73C16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rFonts w:ascii="Century Gothic" w:hAnsi="Century Gothic"/>
                        </w:rPr>
                      </w:pPr>
                      <w:r w:rsidRPr="00F73C16">
                        <w:rPr>
                          <w:rFonts w:ascii="Century Gothic" w:hAnsi="Century Gothic"/>
                        </w:rPr>
                        <w:t>How to investigate language in non-fiction texts</w:t>
                      </w:r>
                    </w:p>
                    <w:p w14:paraId="04681325" w14:textId="77777777" w:rsidR="00F73C16" w:rsidRPr="00F73C16" w:rsidRDefault="00A2213C" w:rsidP="00F73C16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rFonts w:ascii="Century Gothic" w:eastAsia="Kaushan Script" w:hAnsi="Century Gothic" w:cs="Kaushan Script"/>
                        </w:rPr>
                      </w:pPr>
                      <w:hyperlink r:id="rId24" w:history="1">
                        <w:r w:rsidR="00F73C16" w:rsidRPr="00F73C16">
                          <w:rPr>
                            <w:rStyle w:val="Hyperlink"/>
                            <w:rFonts w:ascii="Century Gothic" w:hAnsi="Century Gothic"/>
                          </w:rPr>
                          <w:t>https://www.bbc.co.uk/bitesize/topics/zfwpd6f/articles/z4d4xyc</w:t>
                        </w:r>
                      </w:hyperlink>
                    </w:p>
                    <w:p w14:paraId="27B31429" w14:textId="77777777" w:rsidR="00F73C16" w:rsidRPr="00F73C16" w:rsidRDefault="00F73C16" w:rsidP="00F73C16">
                      <w:p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r w:rsidRPr="00F73C16">
                        <w:rPr>
                          <w:rFonts w:ascii="Century Gothic" w:hAnsi="Century Gothic"/>
                        </w:rPr>
                        <w:tab/>
                      </w:r>
                      <w:r w:rsidRPr="00F73C16">
                        <w:rPr>
                          <w:rFonts w:ascii="Century Gothic" w:hAnsi="Century Gothic"/>
                        </w:rPr>
                        <w:tab/>
                      </w:r>
                      <w:r w:rsidRPr="00F73C16"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F73C16">
                        <w:rPr>
                          <w:rFonts w:ascii="Century Gothic" w:hAnsi="Century Gothic"/>
                        </w:rPr>
                        <w:t>How to investigate language in fiction texts</w:t>
                      </w:r>
                    </w:p>
                    <w:p w14:paraId="1C1938B2" w14:textId="77777777" w:rsidR="00F73C16" w:rsidRPr="00F73C16" w:rsidRDefault="00A2213C" w:rsidP="00F73C16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hyperlink r:id="rId25" w:history="1">
                        <w:r w:rsidR="00F73C16" w:rsidRPr="00F73C16">
                          <w:rPr>
                            <w:rStyle w:val="Hyperlink"/>
                            <w:rFonts w:ascii="Century Gothic" w:hAnsi="Century Gothic"/>
                          </w:rPr>
                          <w:t>https://www.bbc.co.uk/bitesize/topics/zfdh8xs/articles/z6w4xyc</w:t>
                        </w:r>
                      </w:hyperlink>
                    </w:p>
                    <w:p w14:paraId="0EA0C94D" w14:textId="77777777" w:rsidR="00F73C16" w:rsidRPr="00F73C16" w:rsidRDefault="00F73C16" w:rsidP="00F73C16">
                      <w:pPr>
                        <w:spacing w:after="0" w:line="240" w:lineRule="auto"/>
                        <w:jc w:val="center"/>
                        <w:rPr>
                          <w:rFonts w:ascii="Century Gothic" w:eastAsia="Kaushan Script" w:hAnsi="Century Gothic" w:cs="Kaushan Script"/>
                        </w:rPr>
                      </w:pPr>
                      <w:r w:rsidRPr="00F73C16">
                        <w:rPr>
                          <w:rFonts w:ascii="Century Gothic" w:eastAsia="Kaushan Script" w:hAnsi="Century Gothic" w:cs="Kaushan Script"/>
                        </w:rPr>
                        <w:t>How to memorise tricky spellings</w:t>
                      </w:r>
                    </w:p>
                    <w:p w14:paraId="49575122" w14:textId="77777777" w:rsidR="00F73C16" w:rsidRPr="00F73C16" w:rsidRDefault="00A2213C" w:rsidP="00F73C16">
                      <w:pPr>
                        <w:ind w:left="1440" w:firstLine="720"/>
                        <w:jc w:val="center"/>
                        <w:rPr>
                          <w:sz w:val="24"/>
                        </w:rPr>
                      </w:pPr>
                      <w:hyperlink r:id="rId26" w:history="1">
                        <w:r w:rsidR="00F73C16" w:rsidRPr="00F73C16">
                          <w:rPr>
                            <w:rStyle w:val="Hyperlink"/>
                            <w:rFonts w:ascii="Century Gothic" w:hAnsi="Century Gothic"/>
                          </w:rPr>
                          <w:t>https://www.bbc.co.uk/bitesize/topics/zbmv2sg/articles/zjxqf4j</w:t>
                        </w:r>
                      </w:hyperlink>
                    </w:p>
                    <w:p w14:paraId="35D06E1A" w14:textId="77777777" w:rsidR="00F73C16" w:rsidRDefault="00F73C16" w:rsidP="00F73C16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7CB21E" w14:textId="77777777" w:rsidR="00396BA5" w:rsidRDefault="00396BA5" w:rsidP="00396BA5"/>
    <w:p w14:paraId="022B3A96" w14:textId="77777777" w:rsidR="00964F2F" w:rsidRPr="00396BA5" w:rsidRDefault="00964F2F" w:rsidP="00396BA5"/>
    <w:sectPr w:rsidR="00964F2F" w:rsidRPr="00396BA5" w:rsidSect="00F73C16">
      <w:footerReference w:type="default" r:id="rId27"/>
      <w:pgSz w:w="11906" w:h="16838"/>
      <w:pgMar w:top="284" w:right="720" w:bottom="284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DD1B4" w14:textId="77777777" w:rsidR="005678D4" w:rsidRDefault="00F6610F">
      <w:pPr>
        <w:spacing w:after="0" w:line="240" w:lineRule="auto"/>
      </w:pPr>
      <w:r>
        <w:separator/>
      </w:r>
    </w:p>
  </w:endnote>
  <w:endnote w:type="continuationSeparator" w:id="0">
    <w:p w14:paraId="609E59A9" w14:textId="77777777" w:rsidR="005678D4" w:rsidRDefault="00F6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Kausha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616F9" w14:textId="77777777" w:rsidR="00564C10" w:rsidRDefault="00564C10" w:rsidP="00FB77B3">
    <w:pPr>
      <w:pBdr>
        <w:top w:val="nil"/>
        <w:left w:val="nil"/>
        <w:bottom w:val="nil"/>
        <w:right w:val="nil"/>
        <w:between w:val="nil"/>
      </w:pBdr>
      <w:tabs>
        <w:tab w:val="left" w:pos="730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ABFD1" w14:textId="77777777" w:rsidR="005678D4" w:rsidRDefault="00F6610F">
      <w:pPr>
        <w:spacing w:after="0" w:line="240" w:lineRule="auto"/>
      </w:pPr>
      <w:r>
        <w:separator/>
      </w:r>
    </w:p>
  </w:footnote>
  <w:footnote w:type="continuationSeparator" w:id="0">
    <w:p w14:paraId="2876D34B" w14:textId="77777777" w:rsidR="005678D4" w:rsidRDefault="00F6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0AE9"/>
    <w:multiLevelType w:val="hybridMultilevel"/>
    <w:tmpl w:val="7CFE8D7A"/>
    <w:lvl w:ilvl="0" w:tplc="2AB6F6F6">
      <w:start w:val="1"/>
      <w:numFmt w:val="lowerLetter"/>
      <w:lvlText w:val="%1)"/>
      <w:lvlJc w:val="left"/>
      <w:pPr>
        <w:ind w:left="720" w:hanging="360"/>
      </w:pPr>
      <w:rPr>
        <w:rFonts w:ascii="Century Gothic" w:eastAsia="Calibri" w:hAnsi="Century Gothic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83949"/>
    <w:multiLevelType w:val="hybridMultilevel"/>
    <w:tmpl w:val="AB123D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10"/>
    <w:rsid w:val="0022356A"/>
    <w:rsid w:val="00396BA5"/>
    <w:rsid w:val="0046028F"/>
    <w:rsid w:val="00564C10"/>
    <w:rsid w:val="005678D4"/>
    <w:rsid w:val="0074328A"/>
    <w:rsid w:val="008002A5"/>
    <w:rsid w:val="008F2526"/>
    <w:rsid w:val="00964F2F"/>
    <w:rsid w:val="009F41C0"/>
    <w:rsid w:val="00A2213C"/>
    <w:rsid w:val="00BC12BE"/>
    <w:rsid w:val="00CA1976"/>
    <w:rsid w:val="00D63C0A"/>
    <w:rsid w:val="00F6610F"/>
    <w:rsid w:val="00F73C16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8EF8"/>
  <w15:docId w15:val="{76EA673E-7C52-4CEF-8DFB-66B9F16F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3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BB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6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159"/>
  </w:style>
  <w:style w:type="paragraph" w:styleId="Footer">
    <w:name w:val="footer"/>
    <w:basedOn w:val="Normal"/>
    <w:link w:val="FooterChar"/>
    <w:uiPriority w:val="99"/>
    <w:unhideWhenUsed/>
    <w:rsid w:val="00E6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159"/>
  </w:style>
  <w:style w:type="character" w:styleId="FollowedHyperlink">
    <w:name w:val="FollowedHyperlink"/>
    <w:basedOn w:val="DefaultParagraphFont"/>
    <w:uiPriority w:val="99"/>
    <w:semiHidden/>
    <w:unhideWhenUsed/>
    <w:rsid w:val="003767C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3CF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002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00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hyperlink" Target="https://www.bbc.co.uk/bitesize/topics/zbmv2sg/articles/zjxqf4j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bc.co.uk/bitesize/topics/zfwpd6f/articles/z4d4xy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wisham.gov.uk/myservices/libraries/elibrary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www.bbc.co.uk/bitesize/topics/zfdh8xs/articles/z6w4xy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yalgreenwich.gov.uk/info/200231/libraries/1575/borrow_renew_and_%20reserve_books_ebooks_audiobooks_dvds_and_music" TargetMode="External"/><Relationship Id="rId24" Type="http://schemas.openxmlformats.org/officeDocument/2006/relationships/hyperlink" Target="https://www.bbc.co.uk/bitesize/topics/zfwpd6f/articles/z4d4xy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www.bbc.co.uk/bitesize/topics/zbmv2sg/articles/zjxqf4j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carol.duffy@stpauls.greenwich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jpeg"/><Relationship Id="rId22" Type="http://schemas.openxmlformats.org/officeDocument/2006/relationships/hyperlink" Target="https://www.bbc.co.uk/bitesize/topics/zfdh8xs/articles/z6w4xyc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mjaLetXZ0BjuD4U6WcdTcCq8ZQ==">AMUW2mW/B57nklogI7e9ZJdZtkrhwYlwXKGVuUs55cgulC0OnCahRsS0RrlOFsO7yzOs6qKogKP45Hta6CoiZ+fS7yxNFk5h8CPNA+W9f4YLa5L613aimXI=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Academy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Harrison</dc:creator>
  <cp:lastModifiedBy>Alan Grogan</cp:lastModifiedBy>
  <cp:revision>3</cp:revision>
  <dcterms:created xsi:type="dcterms:W3CDTF">2020-06-19T11:41:00Z</dcterms:created>
  <dcterms:modified xsi:type="dcterms:W3CDTF">2020-06-19T11:46:00Z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0x01010090B010AA771FA347AFFD9D9515B722CA</vt:lpwstr>
  </property>
</Properties>
</file>